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0A" w:rsidRPr="001A020A" w:rsidRDefault="001A020A" w:rsidP="001A0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u w:val="single"/>
          <w:lang w:eastAsia="lv-LV"/>
        </w:rPr>
      </w:pPr>
      <w:bookmarkStart w:id="0" w:name="_GoBack"/>
      <w:bookmarkEnd w:id="0"/>
      <w:r w:rsidRPr="00B55CE6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lv-LV"/>
        </w:rPr>
        <w:t>Cienījamie vecāki!</w:t>
      </w:r>
    </w:p>
    <w:p w:rsidR="001A020A" w:rsidRDefault="001A020A" w:rsidP="001A0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Pr="001A020A">
        <w:rPr>
          <w:rFonts w:ascii="Times New Roman" w:eastAsia="Times New Roman" w:hAnsi="Times New Roman" w:cs="Times New Roman"/>
          <w:sz w:val="24"/>
          <w:szCs w:val="24"/>
          <w:lang w:eastAsia="lv-LV"/>
        </w:rPr>
        <w:t>Vēlamies informēt, ka bērnudārza ēdināšana tiek organizēta, ievērojot Ministru kabineta noteikumus par izglītības iestāžu ēdināšanu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1A02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1A020A" w:rsidRPr="002A4E17" w:rsidRDefault="001A020A" w:rsidP="001A02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790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Ministru kabineta noteikumi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90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 172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A4E17">
        <w:rPr>
          <w:rFonts w:ascii="Times New Roman" w:eastAsia="Times New Roman" w:hAnsi="Times New Roman" w:cs="Times New Roman"/>
          <w:color w:val="000000" w:themeColor="text1"/>
          <w:lang w:eastAsia="lv-LV"/>
        </w:rPr>
        <w:t>(</w:t>
      </w:r>
      <w:r w:rsidRPr="002A4E1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Noteikumi par uztura normām izglītības iestāžu izglītojamiem, sociālās aprūpes un sociālās rehabilitācijas institūciju klientiem un ārstniecības iestāžu pacientiem)</w:t>
      </w: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r w:rsidRPr="002A4E17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2A4E17">
        <w:rPr>
          <w:rFonts w:ascii="Times New Roman" w:hAnsi="Times New Roman" w:cs="Times New Roman"/>
          <w:color w:val="000000" w:themeColor="text1"/>
          <w:shd w:val="clear" w:color="auto" w:fill="FFFFFF"/>
        </w:rPr>
        <w:t>Rīgā 2012.gada 13.martā (prot. Nr.14 17.§)</w:t>
      </w:r>
    </w:p>
    <w:p w:rsidR="001A020A" w:rsidRPr="00790718" w:rsidRDefault="001A020A" w:rsidP="001A02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0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Slimību profilakses un kontroles centra (SPKC)</w:t>
      </w: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ieteikumi par sabalansētu uzturu pirmsskolas vecuma bērniem</w:t>
      </w:r>
    </w:p>
    <w:p w:rsidR="001A020A" w:rsidRDefault="001A020A" w:rsidP="001A02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0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Pasaules Veselības organizācijas (PVO)</w:t>
      </w: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pamatnostādnē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</w:p>
    <w:p w:rsidR="001A020A" w:rsidRPr="001A020A" w:rsidRDefault="001A020A" w:rsidP="001A020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020A" w:rsidRPr="001A020A" w:rsidRDefault="001A020A" w:rsidP="001A020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</w:pPr>
      <w:r w:rsidRPr="009972A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 xml:space="preserve">  </w:t>
      </w:r>
      <w:r w:rsidRPr="001A0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>Šie noteikumi paredz, ka pirmsskolas vecuma bērniem dienas kopējais ēdienkartes kaloriju daudzums nedrīkst pārsniegt noteiktu kaloriju daudzumu:</w:t>
      </w:r>
    </w:p>
    <w:p w:rsidR="001A020A" w:rsidRPr="001A020A" w:rsidRDefault="001A020A" w:rsidP="001A0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02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1.g.-3.g. bērniem no 720 līdz 800 </w:t>
      </w:r>
      <w:proofErr w:type="spellStart"/>
      <w:r w:rsidRPr="001A02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kcal</w:t>
      </w:r>
      <w:proofErr w:type="spellEnd"/>
      <w:r w:rsidRPr="001A02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dienā</w:t>
      </w:r>
    </w:p>
    <w:p w:rsidR="001A020A" w:rsidRDefault="001A020A" w:rsidP="001A0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02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3.g.-7.g. bērniem no 860 līdz 1170 </w:t>
      </w:r>
      <w:proofErr w:type="spellStart"/>
      <w:r w:rsidRPr="001A02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kcal</w:t>
      </w:r>
      <w:proofErr w:type="spellEnd"/>
      <w:r w:rsidRPr="001A02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dienā</w:t>
      </w:r>
    </w:p>
    <w:p w:rsidR="001A020A" w:rsidRDefault="001A020A" w:rsidP="001A0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67DC8">
        <w:rPr>
          <w:rFonts w:ascii="Times New Roman" w:eastAsia="Times New Roman" w:hAnsi="Times New Roman" w:cs="Times New Roman"/>
          <w:sz w:val="24"/>
          <w:szCs w:val="24"/>
          <w:lang w:eastAsia="lv-LV"/>
        </w:rPr>
        <w:t>(paņemts no “MK noteikumi Nr.172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>par uztura normām izglītības iestādēs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9972AD" w:rsidRPr="001A020A" w:rsidRDefault="009972AD" w:rsidP="001A0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A020A" w:rsidRPr="00790718" w:rsidRDefault="001A020A" w:rsidP="0099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02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>Ēdienkarte tiek veidota, ņemot vērā bērna vecumu un attīstības posmu:</w:t>
      </w:r>
    </w:p>
    <w:p w:rsidR="001A020A" w:rsidRPr="00790718" w:rsidRDefault="001A020A" w:rsidP="009972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>Nepieciešamo enerģijas daudzumu (kalorijas)</w:t>
      </w:r>
    </w:p>
    <w:p w:rsidR="001A020A" w:rsidRPr="00790718" w:rsidRDefault="001A020A" w:rsidP="009972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>Olbaltumvielu, ogļhidrātu, tauku, vitamīnu un minerālvielu proporcijas</w:t>
      </w:r>
    </w:p>
    <w:p w:rsidR="001A020A" w:rsidRDefault="001A020A" w:rsidP="009972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0718">
        <w:rPr>
          <w:rFonts w:ascii="Times New Roman" w:eastAsia="Times New Roman" w:hAnsi="Times New Roman" w:cs="Times New Roman"/>
          <w:sz w:val="24"/>
          <w:szCs w:val="24"/>
          <w:lang w:eastAsia="lv-LV"/>
        </w:rPr>
        <w:t>Ēdienu konsistenci (piemēram, mīkstāki ēdieni mazākajiem bērniem)</w:t>
      </w:r>
    </w:p>
    <w:p w:rsidR="001A020A" w:rsidRPr="001A020A" w:rsidRDefault="001A020A" w:rsidP="009972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1A020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Uztura normas pirmsskolas izglītības programmas īstenojošo izglītības iestāžu izglītojamiem</w:t>
      </w:r>
    </w:p>
    <w:tbl>
      <w:tblPr>
        <w:tblW w:w="9462" w:type="dxa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5"/>
        <w:gridCol w:w="1892"/>
        <w:gridCol w:w="1703"/>
        <w:gridCol w:w="1987"/>
        <w:gridCol w:w="1041"/>
        <w:gridCol w:w="1514"/>
      </w:tblGrid>
      <w:tr w:rsidR="001A020A" w:rsidRPr="001A020A" w:rsidTr="001A020A">
        <w:trPr>
          <w:trHeight w:val="568"/>
          <w:jc w:val="center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Vecums (gadi)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Vienas dienas vidējā enerģētiskā vērtība nedēļā</w:t>
            </w: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kcal</w:t>
            </w:r>
            <w:proofErr w:type="spellEnd"/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Enerģētiskās vērtības varietāte ikdienā</w:t>
            </w: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kcal</w:t>
            </w:r>
            <w:proofErr w:type="spellEnd"/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Olbaltumvielas</w:t>
            </w: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br/>
              <w:t>(g)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Tauki</w:t>
            </w: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br/>
              <w:t>(g)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Ogļhidrāti</w:t>
            </w: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br/>
              <w:t>(g)</w:t>
            </w:r>
          </w:p>
        </w:tc>
      </w:tr>
      <w:tr w:rsidR="001A020A" w:rsidRPr="001A020A" w:rsidTr="001A020A">
        <w:trPr>
          <w:trHeight w:val="167"/>
          <w:jc w:val="center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1–2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760 (+/– 3 %)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v-LV"/>
              </w:rPr>
              <w:t>720–800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18–30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24–36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81–120</w:t>
            </w:r>
          </w:p>
        </w:tc>
      </w:tr>
      <w:tr w:rsidR="001A020A" w:rsidRPr="001A020A" w:rsidTr="001A020A">
        <w:trPr>
          <w:trHeight w:val="173"/>
          <w:jc w:val="center"/>
        </w:trPr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3–6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1015 (+/– 3 %)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lv-LV"/>
              </w:rPr>
              <w:t>860–1170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22–44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29–52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1A020A" w:rsidRPr="001A020A" w:rsidRDefault="001A020A" w:rsidP="0099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A02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97–176</w:t>
            </w:r>
          </w:p>
        </w:tc>
      </w:tr>
    </w:tbl>
    <w:p w:rsidR="001A020A" w:rsidRDefault="001A020A" w:rsidP="0099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91BC7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</w:t>
      </w:r>
      <w:r w:rsidRPr="00B9415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ienas dienas ēdienkarte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(Paraugs)</w:t>
      </w:r>
    </w:p>
    <w:p w:rsidR="00391BC7" w:rsidRPr="00B94150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391BC7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Jūs varat redzēt cik kaloriju bērns saņems katra ēdienreizē( brokastīs, pusdienās un launagā).  Pārsniegt kaloriju daudzumu nedrīkst. To obligāti pārbauda PVD !</w:t>
      </w:r>
    </w:p>
    <w:p w:rsidR="00B55CE6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Kopējais ēdienkartes kaloriju daudzums dienā ir noteikts MK noteikumos un mainīt to izglītības iestāde nevar!</w:t>
      </w:r>
    </w:p>
    <w:p w:rsidR="00391BC7" w:rsidRPr="009C764F" w:rsidRDefault="00391BC7" w:rsidP="00391B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C764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Aizliegtie vai ierobežojamie produkti</w:t>
      </w:r>
    </w:p>
    <w:p w:rsidR="00391BC7" w:rsidRPr="009C764F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MK noteikumiem bērnudārzā </w:t>
      </w:r>
      <w:r w:rsidRPr="009C764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nedrīkst</w:t>
      </w: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iekļaut:</w:t>
      </w:r>
    </w:p>
    <w:p w:rsidR="00391BC7" w:rsidRPr="009C764F" w:rsidRDefault="00391BC7" w:rsidP="00391B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>Gāzētos dzērienus</w:t>
      </w:r>
    </w:p>
    <w:p w:rsidR="00391BC7" w:rsidRPr="009C764F" w:rsidRDefault="00391BC7" w:rsidP="00391B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>Enerģijas dzērienus, krāsainos dzērienus ar mākslīgām krāsvielām</w:t>
      </w:r>
    </w:p>
    <w:p w:rsidR="00391BC7" w:rsidRPr="009C764F" w:rsidRDefault="00391BC7" w:rsidP="00391B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Pusfabrikātus </w:t>
      </w:r>
    </w:p>
    <w:p w:rsidR="00391BC7" w:rsidRPr="009C764F" w:rsidRDefault="00391BC7" w:rsidP="00391B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>Ātrās uzkodas</w:t>
      </w:r>
    </w:p>
    <w:p w:rsidR="00391BC7" w:rsidRPr="009C764F" w:rsidRDefault="00391BC7" w:rsidP="00391BC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>Trans-taukus saturošus produktus (margarīn</w:t>
      </w:r>
      <w:r w:rsidR="00BB482C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9C76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u.tml.)</w:t>
      </w:r>
    </w:p>
    <w:p w:rsidR="00391BC7" w:rsidRDefault="00391BC7" w:rsidP="00391BC7">
      <w:pPr>
        <w:pStyle w:val="Sarakstarindkop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1BC7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70A6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Nedēļas ēdienkarte ir pieejama</w:t>
      </w:r>
      <w:r w:rsidRPr="00370A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katras grupas informatīvajā stendā vai iestādes mājas lapā: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hyperlink r:id="rId6" w:history="1">
        <w:r w:rsidRPr="003779BA">
          <w:rPr>
            <w:rStyle w:val="Hipersaite"/>
            <w:rFonts w:ascii="Times New Roman" w:eastAsia="Times New Roman" w:hAnsi="Times New Roman" w:cs="Times New Roman"/>
            <w:sz w:val="28"/>
            <w:szCs w:val="28"/>
            <w:lang w:eastAsia="lv-LV"/>
          </w:rPr>
          <w:t>auseklitis@rezeknesip.lv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:rsidR="00391BC7" w:rsidRPr="00AE5076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2116"/>
        <w:tblW w:w="10946" w:type="dxa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9"/>
        <w:gridCol w:w="1276"/>
        <w:gridCol w:w="992"/>
        <w:gridCol w:w="1701"/>
        <w:gridCol w:w="1163"/>
        <w:gridCol w:w="944"/>
        <w:gridCol w:w="1721"/>
      </w:tblGrid>
      <w:tr w:rsidR="001E1FCE" w:rsidRPr="003806C2" w:rsidTr="00B94150">
        <w:trPr>
          <w:trHeight w:val="314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lastRenderedPageBreak/>
              <w:t>1.Brokastis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Gr.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sz w:val="16"/>
                <w:szCs w:val="16"/>
              </w:rPr>
              <w:t>1.-2.g.v bērni</w:t>
            </w:r>
          </w:p>
          <w:p w:rsidR="00B94150" w:rsidRPr="00B94150" w:rsidRDefault="00B94150" w:rsidP="001E1FC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sz w:val="16"/>
                <w:szCs w:val="16"/>
              </w:rPr>
              <w:t>Kaloriju skaits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Gr.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sz w:val="16"/>
                <w:szCs w:val="16"/>
              </w:rPr>
              <w:t>3.-6.g.v bērni</w:t>
            </w:r>
          </w:p>
          <w:p w:rsidR="00B94150" w:rsidRPr="00B94150" w:rsidRDefault="00B94150" w:rsidP="001E1FC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sz w:val="16"/>
                <w:szCs w:val="16"/>
              </w:rPr>
              <w:t>Kaloriju skaits</w:t>
            </w:r>
          </w:p>
        </w:tc>
      </w:tr>
      <w:tr w:rsidR="001E1FCE" w:rsidRPr="003806C2" w:rsidTr="00B94150">
        <w:trPr>
          <w:trHeight w:val="314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Biezputra prosas ar sviestu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100/3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126.73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150/4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182.43</w:t>
            </w:r>
          </w:p>
        </w:tc>
      </w:tr>
      <w:tr w:rsidR="001E1FCE" w:rsidRPr="003806C2" w:rsidTr="00B94150">
        <w:trPr>
          <w:trHeight w:val="314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Baltmaize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26.05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1E1FCE" w:rsidRPr="003806C2" w:rsidTr="00B94150">
        <w:trPr>
          <w:trHeight w:val="143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Tēja</w:t>
            </w:r>
            <w:r w:rsidR="004B2135" w:rsidRPr="00391BC7">
              <w:rPr>
                <w:rFonts w:ascii="Verdana" w:hAnsi="Verdana"/>
                <w:sz w:val="16"/>
                <w:szCs w:val="16"/>
              </w:rPr>
              <w:t xml:space="preserve"> melnā</w:t>
            </w:r>
            <w:r w:rsidRPr="00391BC7">
              <w:rPr>
                <w:rFonts w:ascii="Verdana" w:hAnsi="Verdana"/>
                <w:sz w:val="16"/>
                <w:szCs w:val="16"/>
              </w:rPr>
              <w:t xml:space="preserve"> ar cukuru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9.86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15.19</w:t>
            </w:r>
          </w:p>
        </w:tc>
      </w:tr>
      <w:tr w:rsidR="001E1FCE" w:rsidRPr="003806C2" w:rsidTr="00B94150">
        <w:trPr>
          <w:trHeight w:val="314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B94150" w:rsidRPr="00B94150" w:rsidRDefault="00B94150" w:rsidP="001E1FC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brokastīs</w:t>
            </w:r>
          </w:p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162.64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brokastīs</w:t>
            </w:r>
          </w:p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262.96</w:t>
            </w:r>
          </w:p>
        </w:tc>
      </w:tr>
      <w:tr w:rsidR="001E1FCE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E1FCE" w:rsidRPr="003806C2" w:rsidTr="00B94150">
        <w:trPr>
          <w:trHeight w:val="46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bCs/>
                <w:sz w:val="16"/>
                <w:szCs w:val="16"/>
              </w:rPr>
              <w:t>2. Pusdienas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</w:tr>
      <w:tr w:rsidR="00FE2F3B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391BC7" w:rsidRDefault="00FE2F3B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Borščs ar kartupeļiem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7, 9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100/5/3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55.74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150/8/4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90.33</w:t>
            </w:r>
          </w:p>
        </w:tc>
      </w:tr>
      <w:tr w:rsidR="00FE2F3B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391BC7" w:rsidRDefault="00FE2F3B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Slinkie kāpostu tīteņi ar krējumu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7, 12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108/15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225.42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162/20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335.20</w:t>
            </w:r>
          </w:p>
        </w:tc>
      </w:tr>
      <w:tr w:rsidR="00FE2F3B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391BC7" w:rsidRDefault="00FE2F3B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Saldskābmaize ar sviestu, ķiplokiem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12/3/0.5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18/4/2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FE2F3B" w:rsidRPr="00B94150" w:rsidRDefault="00FE2F3B" w:rsidP="00FE2F3B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87.78</w:t>
            </w:r>
          </w:p>
        </w:tc>
      </w:tr>
      <w:tr w:rsidR="001E1FCE" w:rsidRPr="003806C2" w:rsidTr="00B94150">
        <w:trPr>
          <w:trHeight w:val="143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Ābolu-upeņu sulas dzēriens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23.96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40.54</w:t>
            </w:r>
          </w:p>
        </w:tc>
      </w:tr>
      <w:tr w:rsidR="001E1FCE" w:rsidRPr="003806C2" w:rsidTr="00B94150">
        <w:trPr>
          <w:trHeight w:val="143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pusdienās</w:t>
            </w:r>
          </w:p>
          <w:p w:rsidR="001E1FCE" w:rsidRPr="00B94150" w:rsidRDefault="00FE2F3B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369.87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pusdienās</w:t>
            </w:r>
          </w:p>
          <w:p w:rsidR="001E1FCE" w:rsidRPr="00B94150" w:rsidRDefault="00FE2F3B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553.85</w:t>
            </w:r>
          </w:p>
        </w:tc>
      </w:tr>
      <w:tr w:rsidR="001E1FCE" w:rsidRPr="003806C2" w:rsidTr="00B94150">
        <w:trPr>
          <w:trHeight w:val="314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E1FCE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bCs/>
                <w:sz w:val="16"/>
                <w:szCs w:val="16"/>
              </w:rPr>
              <w:t>3. Launags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</w:tr>
      <w:tr w:rsidR="001E1FCE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Biezpiena plācenīši ar krējumu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75/10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FE2F3B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166.43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100/15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1E1FCE" w:rsidRPr="00B94150" w:rsidRDefault="00FE2F3B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223.69</w:t>
            </w:r>
          </w:p>
        </w:tc>
      </w:tr>
      <w:tr w:rsidR="004B2135" w:rsidRPr="003806C2" w:rsidTr="00B94150">
        <w:trPr>
          <w:trHeight w:val="143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391BC7" w:rsidRDefault="004B2135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Tēja ķimeņu ar cukuru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10.22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16.70</w:t>
            </w:r>
          </w:p>
        </w:tc>
      </w:tr>
      <w:tr w:rsidR="004B2135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391BC7" w:rsidRDefault="004B2135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sz w:val="16"/>
                <w:szCs w:val="16"/>
              </w:rPr>
              <w:t>Arbūzs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22.44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B2135" w:rsidRPr="00B94150" w:rsidRDefault="004B2135" w:rsidP="004B2135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sz w:val="16"/>
                <w:szCs w:val="16"/>
              </w:rPr>
              <w:t>29.92</w:t>
            </w:r>
          </w:p>
        </w:tc>
      </w:tr>
      <w:tr w:rsidR="001E1FCE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launagā</w:t>
            </w:r>
          </w:p>
          <w:p w:rsidR="001E1FCE" w:rsidRPr="00B94150" w:rsidRDefault="00FE2F3B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199.09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3F3F3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launagā</w:t>
            </w:r>
          </w:p>
          <w:p w:rsidR="001E1FCE" w:rsidRPr="00B94150" w:rsidRDefault="004B2135" w:rsidP="001E1FC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sz w:val="16"/>
                <w:szCs w:val="16"/>
              </w:rPr>
              <w:t>270.31</w:t>
            </w:r>
          </w:p>
        </w:tc>
      </w:tr>
      <w:tr w:rsidR="001E1FCE" w:rsidRPr="003806C2" w:rsidTr="00B94150">
        <w:trPr>
          <w:trHeight w:val="155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E1FCE" w:rsidRPr="003806C2" w:rsidTr="00391BC7">
        <w:trPr>
          <w:trHeight w:val="489"/>
          <w:tblCellSpacing w:w="0" w:type="dxa"/>
        </w:trPr>
        <w:tc>
          <w:tcPr>
            <w:tcW w:w="314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391BC7" w:rsidRDefault="001E1FCE" w:rsidP="00B941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1BC7">
              <w:rPr>
                <w:rFonts w:ascii="Verdana" w:hAnsi="Verdana"/>
                <w:bCs/>
                <w:sz w:val="16"/>
                <w:szCs w:val="16"/>
              </w:rPr>
              <w:t>Kopā dienā: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3F3F3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dienā</w:t>
            </w:r>
          </w:p>
          <w:p w:rsidR="001E1FCE" w:rsidRPr="00B94150" w:rsidRDefault="004B2135" w:rsidP="001E1FCE">
            <w:pPr>
              <w:rPr>
                <w:rFonts w:ascii="Verdana" w:hAnsi="Verdana"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731.60</w:t>
            </w:r>
          </w:p>
        </w:tc>
        <w:tc>
          <w:tcPr>
            <w:tcW w:w="1163" w:type="dxa"/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3F3F3"/>
            <w:vAlign w:val="center"/>
          </w:tcPr>
          <w:p w:rsidR="001E1FCE" w:rsidRPr="00B94150" w:rsidRDefault="001E1FCE" w:rsidP="001E1FCE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F3F3F3"/>
            <w:vAlign w:val="center"/>
          </w:tcPr>
          <w:p w:rsidR="00B94150" w:rsidRPr="00B94150" w:rsidRDefault="00B94150" w:rsidP="00B9415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94150">
              <w:rPr>
                <w:rFonts w:ascii="Verdana" w:hAnsi="Verdana"/>
                <w:b/>
                <w:bCs/>
                <w:sz w:val="16"/>
                <w:szCs w:val="16"/>
              </w:rPr>
              <w:t>Kopējais kaloriju skaits dienā</w:t>
            </w:r>
          </w:p>
          <w:p w:rsidR="001E1FCE" w:rsidRPr="00B94150" w:rsidRDefault="004B2135" w:rsidP="001E1F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4150">
              <w:rPr>
                <w:rFonts w:ascii="Times New Roman" w:hAnsi="Times New Roman" w:cs="Times New Roman"/>
                <w:b/>
                <w:sz w:val="16"/>
                <w:szCs w:val="16"/>
              </w:rPr>
              <w:t>1087.12</w:t>
            </w:r>
          </w:p>
        </w:tc>
      </w:tr>
    </w:tbl>
    <w:p w:rsid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91BC7" w:rsidRDefault="00391BC7" w:rsidP="00391B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C53C5" w:rsidRDefault="001E1FCE" w:rsidP="00391B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C764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</w:p>
    <w:p w:rsidR="00370A6A" w:rsidRDefault="00370A6A" w:rsidP="004C5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C53C5" w:rsidRPr="00BB482C" w:rsidRDefault="00391BC7" w:rsidP="00391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Sal</w:t>
      </w:r>
      <w:r w:rsidR="00BB482C" w:rsidRPr="00BB482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ī</w:t>
      </w:r>
      <w:r w:rsidRPr="00BB482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dzinājumam: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Biezputra mannas ar iev</w:t>
      </w:r>
      <w:r w:rsidR="00BB482C"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rījumu 100g. – 128.24 kkal.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Biezputra kukurūzas ar sviestu 100g. – 125.80 kkal.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Sviestmaize ar sieru – 125.15 kkal.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Baranka vaniļas lielā 44g. – 231.69 kkal.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>Kellogs 30g. -114.00 kkal.</w:t>
      </w:r>
    </w:p>
    <w:p w:rsidR="00391BC7" w:rsidRDefault="00391BC7" w:rsidP="00BB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Piens 125ml. – 61.25 kkal. </w:t>
      </w:r>
    </w:p>
    <w:p w:rsidR="0097250D" w:rsidRDefault="0097250D" w:rsidP="00BB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97250D" w:rsidRDefault="0097250D" w:rsidP="0097250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97250D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 xml:space="preserve">Izglītojamo ēdienkartē katru </w:t>
      </w:r>
      <w:r w:rsidR="000B02CB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nedēļu</w:t>
      </w:r>
      <w:r w:rsidRPr="0097250D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 xml:space="preserve"> iekļauj:</w:t>
      </w:r>
    </w:p>
    <w:p w:rsidR="000B02CB" w:rsidRPr="0097250D" w:rsidRDefault="000B02CB" w:rsidP="0097250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:rsidR="000B02CB" w:rsidRDefault="00AC45C0" w:rsidP="000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 vismaz 180 g (neto) liesas gaļas vai zivs (fileja), </w:t>
      </w:r>
    </w:p>
    <w:p w:rsidR="00AC45C0" w:rsidRPr="00AC45C0" w:rsidRDefault="00AC45C0" w:rsidP="000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>2. vismaz 150 g (neto) kartupeļu;</w:t>
      </w:r>
    </w:p>
    <w:p w:rsidR="00AC45C0" w:rsidRPr="00AC45C0" w:rsidRDefault="00AC45C0" w:rsidP="000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3. vismaz 780 g piena, </w:t>
      </w:r>
      <w:r w:rsidR="000B02C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vai </w:t>
      </w: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kefīra, </w:t>
      </w:r>
      <w:r w:rsidR="000B02C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vai </w:t>
      </w: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>jogurta</w:t>
      </w:r>
      <w:r w:rsidR="000B02CB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vai citu skābpiena produktu;</w:t>
      </w:r>
    </w:p>
    <w:p w:rsidR="00AC45C0" w:rsidRPr="00AC45C0" w:rsidRDefault="00AC45C0" w:rsidP="000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>4. vismaz 110 g (neto) ar piena olbaltumvielām bagātu produktu (biezpiens, siers);</w:t>
      </w:r>
    </w:p>
    <w:p w:rsidR="00AC45C0" w:rsidRPr="00AC45C0" w:rsidRDefault="00AC45C0" w:rsidP="000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>5. vismaz 250 g (neto) augļu vai ogu bērniem 1-2 gadu vecumā, vismaz 400 g (neto) augļu vai ogu bērniem 3-6 gadu vecumā. Vismaz 100 g (neto) augļu vai ogu nodrošina svaigā veidā;</w:t>
      </w:r>
    </w:p>
    <w:p w:rsidR="00AC45C0" w:rsidRDefault="00AC45C0" w:rsidP="000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C45C0">
        <w:rPr>
          <w:rFonts w:ascii="Times New Roman" w:eastAsia="Times New Roman" w:hAnsi="Times New Roman" w:cs="Times New Roman"/>
          <w:sz w:val="28"/>
          <w:szCs w:val="28"/>
          <w:lang w:eastAsia="lv-LV"/>
        </w:rPr>
        <w:t>6. vismaz 500 g (neto) dārzeņu (izņemot kartupeļus) bērniem 1-2 gadu vecumā, vismaz 650 g (neto) dārzeņu (izņemot kartupeļus) bērniem 3-6 gadu vecumā. Vismaz 250 g (neto) dārzeņu nodrošina svaigā veidā.</w:t>
      </w:r>
    </w:p>
    <w:p w:rsidR="009433F0" w:rsidRPr="000B02CB" w:rsidRDefault="000B02CB" w:rsidP="000B0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                                                                            </w:t>
      </w:r>
      <w:r w:rsidRPr="000B02CB">
        <w:rPr>
          <w:rFonts w:ascii="Times New Roman" w:eastAsia="Times New Roman" w:hAnsi="Times New Roman" w:cs="Times New Roman"/>
          <w:sz w:val="24"/>
          <w:szCs w:val="24"/>
          <w:lang w:eastAsia="lv-LV"/>
        </w:rPr>
        <w:t>(MK noteikumi Nr. 172)</w:t>
      </w:r>
    </w:p>
    <w:p w:rsidR="000B02CB" w:rsidRPr="000B02CB" w:rsidRDefault="000B02CB" w:rsidP="000B0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</w:t>
      </w:r>
      <w:r w:rsidRPr="001A020A">
        <w:rPr>
          <w:rFonts w:ascii="Times New Roman" w:eastAsia="Times New Roman" w:hAnsi="Times New Roman" w:cs="Times New Roman"/>
          <w:sz w:val="28"/>
          <w:szCs w:val="28"/>
          <w:lang w:eastAsia="lv-LV"/>
        </w:rPr>
        <w:t>Mēs saprotam, ka katra bērna vajadzības var būt atšķirīgas, taču esam saistīti ar šiem normatīvajiem ierobežojumiem, lai nodrošinātu vienotu un veselībai drošu uzturu visiem audzēkņiem.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</w:t>
      </w:r>
      <w:r w:rsidRPr="001A020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Ja Jūsu bērnam ir īpašas  medicīniskas prasības, lūdzam tās savlaicīgi saskaņot ar bērnudārza vadību.</w:t>
      </w:r>
    </w:p>
    <w:p w:rsidR="00391BC7" w:rsidRPr="001A020A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391BC7" w:rsidRPr="001A020A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A020A">
        <w:rPr>
          <w:rFonts w:ascii="Times New Roman" w:eastAsia="Times New Roman" w:hAnsi="Times New Roman" w:cs="Times New Roman"/>
          <w:sz w:val="28"/>
          <w:szCs w:val="28"/>
          <w:lang w:eastAsia="lv-LV"/>
        </w:rPr>
        <w:t>Paldies par sapratni un sadarbību!</w:t>
      </w:r>
    </w:p>
    <w:p w:rsidR="00391BC7" w:rsidRDefault="00391BC7" w:rsidP="00391BC7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91BC7" w:rsidRDefault="00391BC7" w:rsidP="00391BC7"/>
    <w:p w:rsidR="00F70076" w:rsidRDefault="00F70076" w:rsidP="00391BC7"/>
    <w:p w:rsidR="00F70076" w:rsidRDefault="00F70076" w:rsidP="00391BC7"/>
    <w:p w:rsidR="00F70076" w:rsidRDefault="00F70076" w:rsidP="00391BC7"/>
    <w:p w:rsidR="00F70076" w:rsidRDefault="00F70076" w:rsidP="00391BC7"/>
    <w:p w:rsidR="00F70076" w:rsidRDefault="00F70076" w:rsidP="00391BC7"/>
    <w:p w:rsidR="00F70076" w:rsidRDefault="00F70076" w:rsidP="00391BC7"/>
    <w:p w:rsidR="00F70076" w:rsidRDefault="00F70076" w:rsidP="00391BC7"/>
    <w:p w:rsidR="00F70076" w:rsidRDefault="00F70076" w:rsidP="00391BC7"/>
    <w:p w:rsidR="00391BC7" w:rsidRPr="00BB482C" w:rsidRDefault="00391BC7" w:rsidP="00391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Informācija vecākiem</w:t>
      </w:r>
    </w:p>
    <w:p w:rsidR="00391BC7" w:rsidRPr="00BB482C" w:rsidRDefault="00391BC7" w:rsidP="00391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391BC7" w:rsidRPr="00BB482C" w:rsidRDefault="00391BC7" w:rsidP="00391B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</w:t>
      </w:r>
      <w:r w:rsidRPr="00BB482C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Veselības speciālista darba laiks darba dienās no plkst.8:00 līdz plkst.16:30.</w:t>
      </w:r>
      <w:r w:rsidRPr="00BB482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Gadījumā, ja Jūsu bērnam būs nepieciešama neatliekama palīdzība veselības speciālista prombūtnes laikā, palīdzību sniegs pirmsskolas izglītības skolotājas, kurām ir izietas neatliekamās palīdzības kursi vai būs izsaukta NMP brigāde.</w:t>
      </w:r>
    </w:p>
    <w:p w:rsidR="005D41D3" w:rsidRPr="00BB482C" w:rsidRDefault="00C11E11">
      <w:pPr>
        <w:rPr>
          <w:sz w:val="28"/>
          <w:szCs w:val="28"/>
        </w:rPr>
      </w:pPr>
    </w:p>
    <w:sectPr w:rsidR="005D41D3" w:rsidRPr="00BB48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122"/>
    <w:multiLevelType w:val="multilevel"/>
    <w:tmpl w:val="687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B312D"/>
    <w:multiLevelType w:val="multilevel"/>
    <w:tmpl w:val="94D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7CDE"/>
    <w:multiLevelType w:val="multilevel"/>
    <w:tmpl w:val="3F8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D756E"/>
    <w:multiLevelType w:val="multilevel"/>
    <w:tmpl w:val="7B5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2253B"/>
    <w:multiLevelType w:val="multilevel"/>
    <w:tmpl w:val="0E5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B4045"/>
    <w:multiLevelType w:val="hybridMultilevel"/>
    <w:tmpl w:val="F2A08022"/>
    <w:lvl w:ilvl="0" w:tplc="2AC8AF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84A68FC"/>
    <w:multiLevelType w:val="multilevel"/>
    <w:tmpl w:val="A70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F0A7D"/>
    <w:multiLevelType w:val="multilevel"/>
    <w:tmpl w:val="FE0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354D9"/>
    <w:multiLevelType w:val="multilevel"/>
    <w:tmpl w:val="98F8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5"/>
    <w:rsid w:val="000979F0"/>
    <w:rsid w:val="000B02CB"/>
    <w:rsid w:val="001A020A"/>
    <w:rsid w:val="001E1FCE"/>
    <w:rsid w:val="002106F4"/>
    <w:rsid w:val="00270146"/>
    <w:rsid w:val="00370A6A"/>
    <w:rsid w:val="00391BC7"/>
    <w:rsid w:val="004B2135"/>
    <w:rsid w:val="004C53C5"/>
    <w:rsid w:val="006F1D4D"/>
    <w:rsid w:val="007F3DDA"/>
    <w:rsid w:val="0082382F"/>
    <w:rsid w:val="009433F0"/>
    <w:rsid w:val="0097250D"/>
    <w:rsid w:val="009972AD"/>
    <w:rsid w:val="00A54FE0"/>
    <w:rsid w:val="00AC45C0"/>
    <w:rsid w:val="00AE5076"/>
    <w:rsid w:val="00B55CE6"/>
    <w:rsid w:val="00B77019"/>
    <w:rsid w:val="00B94150"/>
    <w:rsid w:val="00BB482C"/>
    <w:rsid w:val="00C11E11"/>
    <w:rsid w:val="00EF5C41"/>
    <w:rsid w:val="00F70076"/>
    <w:rsid w:val="00FB0AD4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C53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C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C53C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70A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C53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C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C53C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70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eklitis@rezeknesip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2</cp:revision>
  <dcterms:created xsi:type="dcterms:W3CDTF">2025-09-19T12:22:00Z</dcterms:created>
  <dcterms:modified xsi:type="dcterms:W3CDTF">2025-09-19T12:22:00Z</dcterms:modified>
</cp:coreProperties>
</file>